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D3" w:rsidRDefault="00E431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3164">
        <w:rPr>
          <w:rFonts w:ascii="Arial" w:hAnsi="Arial" w:cs="Arial"/>
          <w:sz w:val="24"/>
          <w:szCs w:val="24"/>
        </w:rPr>
        <w:t>Dos células eucariotas que se diferencian</w:t>
      </w:r>
      <w:r>
        <w:rPr>
          <w:rFonts w:ascii="Arial" w:hAnsi="Arial" w:cs="Arial"/>
          <w:sz w:val="24"/>
          <w:szCs w:val="24"/>
        </w:rPr>
        <w:t xml:space="preserve"> (Pág.192)</w:t>
      </w:r>
    </w:p>
    <w:p w:rsidR="00E43164" w:rsidRDefault="00E43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células de los vegetales y de los animales tienen características y estructuras internas similares, pero poseen otras que las diferencian:</w:t>
      </w:r>
    </w:p>
    <w:p w:rsidR="00E43164" w:rsidRDefault="00E43164" w:rsidP="00E4316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poseen los vegetales?</w:t>
      </w:r>
    </w:p>
    <w:p w:rsidR="00E43164" w:rsidRDefault="00E43164" w:rsidP="00E4316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autótrofo:</w:t>
      </w:r>
    </w:p>
    <w:p w:rsidR="00E43164" w:rsidRDefault="00E43164" w:rsidP="00E4316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¿Indica cuáles son las </w:t>
      </w:r>
      <w:proofErr w:type="spellStart"/>
      <w:r>
        <w:rPr>
          <w:rFonts w:ascii="Arial" w:hAnsi="Arial" w:cs="Arial"/>
          <w:sz w:val="24"/>
          <w:szCs w:val="24"/>
        </w:rPr>
        <w:t>organelas</w:t>
      </w:r>
      <w:proofErr w:type="spellEnd"/>
      <w:r>
        <w:rPr>
          <w:rFonts w:ascii="Arial" w:hAnsi="Arial" w:cs="Arial"/>
          <w:sz w:val="24"/>
          <w:szCs w:val="24"/>
        </w:rPr>
        <w:t xml:space="preserve"> exclusivas de los vegetales?</w:t>
      </w:r>
    </w:p>
    <w:p w:rsidR="00E43164" w:rsidRDefault="00E43164" w:rsidP="00E4316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¿Cuáles son las </w:t>
      </w:r>
      <w:proofErr w:type="spellStart"/>
      <w:r>
        <w:rPr>
          <w:rFonts w:ascii="Arial" w:hAnsi="Arial" w:cs="Arial"/>
          <w:sz w:val="24"/>
          <w:szCs w:val="24"/>
        </w:rPr>
        <w:t>organelas</w:t>
      </w:r>
      <w:proofErr w:type="spellEnd"/>
      <w:r>
        <w:rPr>
          <w:rFonts w:ascii="Arial" w:hAnsi="Arial" w:cs="Arial"/>
          <w:sz w:val="24"/>
          <w:szCs w:val="24"/>
        </w:rPr>
        <w:t xml:space="preserve"> exclusivas de los animales?</w:t>
      </w:r>
    </w:p>
    <w:p w:rsidR="005142BB" w:rsidRDefault="005142BB" w:rsidP="00514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división de las células (Pág. 193)</w:t>
      </w:r>
    </w:p>
    <w:p w:rsidR="005142BB" w:rsidRDefault="005142BB" w:rsidP="005142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2BB">
        <w:rPr>
          <w:rFonts w:ascii="Arial" w:hAnsi="Arial" w:cs="Arial"/>
          <w:sz w:val="24"/>
          <w:szCs w:val="24"/>
        </w:rPr>
        <w:t>¿Qué posibilita este proceso?</w:t>
      </w:r>
    </w:p>
    <w:p w:rsidR="005142BB" w:rsidRDefault="005142BB" w:rsidP="005142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procesos que deben realizar las células para multiplicarse?</w:t>
      </w:r>
    </w:p>
    <w:p w:rsidR="00E87A9F" w:rsidRDefault="00E87A9F" w:rsidP="005142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el proceso de Fisión Binaria. ¿En qué células se da? Dibuje</w:t>
      </w:r>
    </w:p>
    <w:p w:rsidR="00E87A9F" w:rsidRDefault="00E87A9F" w:rsidP="00E87A9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el proceso de Mitosis. ¿En qué célula se da? Dibuje indicando sus fases.</w:t>
      </w:r>
    </w:p>
    <w:p w:rsidR="00E87A9F" w:rsidRPr="00E87A9F" w:rsidRDefault="00E87A9F" w:rsidP="00E87A9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células se originan por Meiosis? </w:t>
      </w:r>
    </w:p>
    <w:p w:rsidR="00E43164" w:rsidRPr="00E43164" w:rsidRDefault="00E43164" w:rsidP="00E43164">
      <w:pPr>
        <w:rPr>
          <w:rFonts w:ascii="Arial" w:hAnsi="Arial" w:cs="Arial"/>
          <w:sz w:val="24"/>
          <w:szCs w:val="24"/>
        </w:rPr>
      </w:pPr>
    </w:p>
    <w:sectPr w:rsidR="00E43164" w:rsidRPr="00E43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BB6"/>
    <w:multiLevelType w:val="hybridMultilevel"/>
    <w:tmpl w:val="AFE0C39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64"/>
    <w:rsid w:val="003C364C"/>
    <w:rsid w:val="005142BB"/>
    <w:rsid w:val="005627D3"/>
    <w:rsid w:val="00E43164"/>
    <w:rsid w:val="00E8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4E9B-1E5C-4CC2-9F51-14B7D5EF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2020-10-06T17:38:00Z</dcterms:created>
  <dcterms:modified xsi:type="dcterms:W3CDTF">2020-10-06T17:38:00Z</dcterms:modified>
</cp:coreProperties>
</file>